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B3A0D29" wp14:editId="3D17A4EE">
            <wp:extent cx="6210300" cy="8541192"/>
            <wp:effectExtent l="0" t="0" r="0" b="0"/>
            <wp:docPr id="7" name="Рисунок 7" descr="C:\Users\Алтынчэч\Desktop\Л. К\доп согл. 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тынчэч\Desktop\Л. К\доп согл. сай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СОГЛАШЕНИЕ</w:t>
      </w: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и дополнений о  внесении  изменений и дополнений</w:t>
      </w: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 Коллективный договор между администрацией и первичной профсоюзной организацией </w:t>
      </w:r>
    </w:p>
    <w:p w:rsidR="008A70FA" w:rsidRPr="008A70FA" w:rsidRDefault="008A70FA" w:rsidP="008A70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A70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бюджетное дошкольное образовательное учреждение Малоелгинский   детский сад «Алтынчэч»  Лаишевского муниципального района Республики Татарстан</w:t>
      </w:r>
      <w:r w:rsidRPr="008A70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 2017-2019 годы.</w:t>
      </w: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договорились внести следующие изменения и дополнения в Коллективный договор между администрацией и первичной профсоюзной организацией 2017 – 2019 годы:</w:t>
      </w: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Стороны пришли к соглашению о продлении действия Коллективного договора на один  год.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Стороны пришли к соглашению внести в Коллективный договор следующие изменения: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8A70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«Общие положения»</w:t>
      </w:r>
      <w:r w:rsidRPr="008A70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Pr="008A70F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пункт 1.16 изложить  в следующей редакции: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«Коллективный договор вступает  в силу  с момента подписания и действует по 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A70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8A70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января</w:t>
      </w:r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года».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«Общие положения» дополнить пунктом  1.17. следующего содержания:</w:t>
      </w: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«Текст Коллективного договора, изменения и дополнения к нему размещаются на профсоюзной странице официального сайта МБДОУ Малоелгинский   детский сад «Алтынчэч»  </w:t>
      </w:r>
      <w:hyperlink r:id="rId6" w:history="1">
        <w:r w:rsidRPr="008A70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https://edu.tatar.ru/laishevo/m-yelgi/dou</w:t>
        </w:r>
      </w:hyperlink>
    </w:p>
    <w:p w:rsidR="008A70FA" w:rsidRPr="008A70FA" w:rsidRDefault="008A70FA" w:rsidP="008A70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Pr="008A70F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</w:t>
      </w:r>
      <w:r w:rsidRPr="008A70F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II</w:t>
      </w:r>
      <w:r w:rsidRPr="008A70F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. </w:t>
      </w: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Гарантии  при  заключении, изменении и расторжении трудового  договора  </w:t>
      </w:r>
    </w:p>
    <w:p w:rsidR="008A70FA" w:rsidRPr="008A70FA" w:rsidRDefault="008A70FA" w:rsidP="008A70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 2.1 дополнить  абзацем следующего  содержания:</w:t>
      </w:r>
      <w:r w:rsidRPr="008A70F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«Работодатель обязуется не привлекать работника без согласия к выполнению работы по сбору информации для иных организаций, не имеющей прямого отношения к деятельности образовательной организации.»;</w:t>
      </w: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пп 2.2.1 дополнить  абзацем следующего  содержания: 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«Работник вправе определиться по форме ведения его Трудовой книжки; работодатель реализует комплекс мероприятий по переходу на электронные трудовые книжки».</w:t>
      </w: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пп  2.2.2  дополнить  абзацем следующего  содержания:  Р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азработать  и разместить  на сайте </w:t>
      </w:r>
      <w:r w:rsidRPr="008A70F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МБДОУ Малоелгинский   детский сад «Алтынчэч»  </w:t>
      </w:r>
      <w:r w:rsidRPr="008A70FA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eastAsia="ru-RU"/>
        </w:rPr>
        <w:t>Положение  о комиссии по урегулированию споров между участниками образовательных отношений</w:t>
      </w:r>
      <w:r w:rsidRPr="008A70FA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highlight w:val="yellow"/>
          <w:lang w:eastAsia="ru-RU"/>
        </w:rPr>
        <w:t xml:space="preserve"> </w:t>
      </w:r>
    </w:p>
    <w:p w:rsidR="008A70FA" w:rsidRPr="008A70FA" w:rsidRDefault="008A70FA" w:rsidP="008A70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eastAsia="ru-RU"/>
        </w:rPr>
        <w:t>осуществляющих образовательную деятельность.  (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Pr="008A70FA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lang w:eastAsia="ru-RU"/>
        </w:rPr>
        <w:t xml:space="preserve">руководствуясь примерным Положением рекомендованным Соглашением  о  внесении изменений и дополнений в Территориальное Соглашение   (Приложение № 3).  </w:t>
      </w:r>
    </w:p>
    <w:p w:rsidR="008A70FA" w:rsidRPr="008A70FA" w:rsidRDefault="008A70FA" w:rsidP="008A7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пп 2.2.3 Абзац первый дополнить текстом следующего  содержания: 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«Работодатель определяет в должностной инструкции исчерпывающий перечень документов, требующих составления и заполнения педагогическим работником в зависимости от занимаемой должности.»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2.2.8. </w:t>
      </w:r>
      <w:r w:rsidRPr="008A70F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изложить в следующей редакции:</w:t>
      </w:r>
    </w:p>
    <w:p w:rsidR="008A70FA" w:rsidRPr="008A70FA" w:rsidRDefault="008A70FA" w:rsidP="008A70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         «Обеспечить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-  одинокие матери и отцы, воспитывающие ребенка в возрасте до 16 лет;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- работники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- родители, имеющие ребенка – инвалида в возрасте до 18 лет;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- проработавшие в организации свыше 10 лет;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- награжденные государственными и (или) ведомственными наградами в связи с педагогической деятельностью;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года.»;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ab/>
      </w:r>
      <w:r w:rsidRPr="008A70F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пп 2.2.11 дополнить  абзацем следующего  содержания: «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должностям, которые должны быть составлены и заполнены работником.»</w:t>
      </w:r>
    </w:p>
    <w:p w:rsidR="008A70FA" w:rsidRPr="008A70FA" w:rsidRDefault="008A70FA" w:rsidP="008A70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0"/>
          <w:szCs w:val="20"/>
          <w:lang w:eastAsia="ru-RU"/>
        </w:rPr>
      </w:pP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ab/>
      </w:r>
      <w:r w:rsidRPr="008A70F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дополнить  пунктом 2.4 . следующего  содержания: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«Педагогические работники обязуются выполнять нормы профессиональной этики работников образовательной организации, осуществляющей профессиональную деятельность» </w:t>
      </w:r>
      <w:r w:rsidRPr="008A70F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(Приложение № 4</w:t>
      </w:r>
      <w:r w:rsidRPr="008A70FA">
        <w:rPr>
          <w:rFonts w:ascii="Times New Roman" w:eastAsia="Times New Roman" w:hAnsi="Times New Roman" w:cs="Times New Roman"/>
          <w:i/>
          <w:spacing w:val="-4"/>
          <w:sz w:val="20"/>
          <w:szCs w:val="20"/>
          <w:lang w:eastAsia="ru-RU"/>
        </w:rPr>
        <w:t>).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8A70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«Рабочее время и время отдыха»  </w:t>
      </w:r>
    </w:p>
    <w:p w:rsidR="008A70FA" w:rsidRPr="008A70FA" w:rsidRDefault="008A70FA" w:rsidP="008A70F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пункт  3.3. изложить  в следующей редакции:</w:t>
      </w:r>
    </w:p>
    <w:p w:rsidR="008A70FA" w:rsidRPr="008A70FA" w:rsidRDefault="008A70FA" w:rsidP="008A70FA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«Женщины, работающие в сельской местности, имеют право: </w:t>
      </w:r>
      <w:bookmarkStart w:id="0" w:name="sub_263012"/>
    </w:p>
    <w:p w:rsidR="008A70FA" w:rsidRPr="008A70FA" w:rsidRDefault="008A70FA" w:rsidP="008A70FA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по их письменному заявлению одного дополнительного выходного дня в месяц без сохранения заработной платы;</w:t>
      </w:r>
      <w:bookmarkEnd w:id="0"/>
    </w:p>
    <w:p w:rsidR="008A70FA" w:rsidRPr="008A70FA" w:rsidRDefault="008A70FA" w:rsidP="008A70FA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установление сокращенной продолжительности рабочего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 При этом заработная плата выплачивается в том же размере, что и при полной рабочей неделе;</w:t>
      </w:r>
    </w:p>
    <w:p w:rsidR="008A70FA" w:rsidRPr="008A70FA" w:rsidRDefault="008A70FA" w:rsidP="008A70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26314"/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установление оплаты труда в повышенном размере на работах, где по условиям труда рабочий день разделен на части.»</w:t>
      </w:r>
      <w:bookmarkEnd w:id="1"/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8A70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«Социальные гарантии  и  льготы» 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Пункт  6.1.7 дополнить абзацем </w:t>
      </w:r>
      <w:r w:rsidRPr="008A70F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A70F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следующего содержания:</w:t>
      </w:r>
    </w:p>
    <w:p w:rsidR="008A70FA" w:rsidRPr="008A70FA" w:rsidRDefault="008A70FA" w:rsidP="008A70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</w:pPr>
      <w:r w:rsidRPr="008A70F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            «предоставляется право на  участие в реализации социальных проектов Республиканского комитета профсоюза работников образования для членов профсоюза:</w:t>
      </w:r>
    </w:p>
    <w:p w:rsidR="008A70FA" w:rsidRPr="008A70FA" w:rsidRDefault="008A70FA" w:rsidP="008A70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</w:pPr>
      <w:r w:rsidRPr="008A70F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         -  льготные путевки в санатории ФПРТ, объединения Профкурорт ФНПР;</w:t>
      </w:r>
    </w:p>
    <w:p w:rsidR="008A70FA" w:rsidRPr="008A70FA" w:rsidRDefault="008A70FA" w:rsidP="008A70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</w:pPr>
      <w:r w:rsidRPr="008A70F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         - отдых в Крым по проекту «За здоровьем в Крым»;</w:t>
      </w:r>
    </w:p>
    <w:p w:rsidR="008A70FA" w:rsidRPr="008A70FA" w:rsidRDefault="008A70FA" w:rsidP="008A70FA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</w:pPr>
      <w:r w:rsidRPr="008A70F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lastRenderedPageBreak/>
        <w:t xml:space="preserve">           - санаторные путевки «Мать и дитя» бесплатно по проекту «Мы вместе, мы рядом!» для работников, воспитывающих детей с ограниченными возможностями здоровья;</w:t>
      </w:r>
    </w:p>
    <w:p w:rsidR="008A70FA" w:rsidRPr="008A70FA" w:rsidRDefault="008A70FA" w:rsidP="008A70FA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 w:bidi="ru-RU"/>
        </w:rPr>
      </w:pPr>
      <w:r w:rsidRPr="008A70F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          - льготный потребительский кредит </w:t>
      </w:r>
      <w:r w:rsidRPr="008A70F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 w:bidi="ru-RU"/>
        </w:rPr>
        <w:t>в кредитных организациях на территории Республики Татарстан.»;</w:t>
      </w: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дополнить пунктом</w:t>
      </w:r>
      <w:r w:rsidRPr="008A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6.2.5 следующего  содержания: </w:t>
      </w:r>
      <w:r w:rsidRPr="008A70F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«руководитель образовательной организаций и коллегиальный выборный орган первичной профсоюзной организации совместно </w:t>
      </w: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1F07D1" wp14:editId="747BB018">
            <wp:extent cx="6210300" cy="8541192"/>
            <wp:effectExtent l="0" t="0" r="0" b="0"/>
            <wp:docPr id="8" name="Рисунок 8" descr="C:\Users\Алтынчэч\Desktop\Л. К\доп согл 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тынчэч\Desktop\Л. К\доп согл сай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0FA" w:rsidRPr="008A70FA" w:rsidRDefault="008A70FA" w:rsidP="008A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B95" w:rsidRPr="0032327E" w:rsidRDefault="008A70FA" w:rsidP="00323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D053B9" wp14:editId="7A28CDF9">
            <wp:extent cx="6210300" cy="8541192"/>
            <wp:effectExtent l="0" t="0" r="0" b="0"/>
            <wp:docPr id="9" name="Рисунок 9" descr="C:\Users\Алтынчэч\Desktop\Л. К\доп согл. сайт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тынчэч\Desktop\Л. К\доп согл. сайт.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D57B95" w:rsidRPr="0032327E" w:rsidSect="005658FF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52"/>
    <w:rsid w:val="00037EEE"/>
    <w:rsid w:val="00083E2B"/>
    <w:rsid w:val="000B7BFE"/>
    <w:rsid w:val="001040CF"/>
    <w:rsid w:val="00115B7B"/>
    <w:rsid w:val="0014297C"/>
    <w:rsid w:val="001516A5"/>
    <w:rsid w:val="001754C3"/>
    <w:rsid w:val="00182924"/>
    <w:rsid w:val="001926E4"/>
    <w:rsid w:val="001A460C"/>
    <w:rsid w:val="001C29B0"/>
    <w:rsid w:val="00244752"/>
    <w:rsid w:val="00260AD1"/>
    <w:rsid w:val="00262F4C"/>
    <w:rsid w:val="002671B7"/>
    <w:rsid w:val="0028257D"/>
    <w:rsid w:val="002933E8"/>
    <w:rsid w:val="002A476D"/>
    <w:rsid w:val="002C1FF0"/>
    <w:rsid w:val="002E29A2"/>
    <w:rsid w:val="002E4798"/>
    <w:rsid w:val="002F6440"/>
    <w:rsid w:val="003109A3"/>
    <w:rsid w:val="0032327E"/>
    <w:rsid w:val="003321E4"/>
    <w:rsid w:val="003346B5"/>
    <w:rsid w:val="00376FEB"/>
    <w:rsid w:val="00380CC2"/>
    <w:rsid w:val="003A0113"/>
    <w:rsid w:val="003B0DD2"/>
    <w:rsid w:val="003C1E3E"/>
    <w:rsid w:val="003D02BC"/>
    <w:rsid w:val="0040680B"/>
    <w:rsid w:val="004352D8"/>
    <w:rsid w:val="0045053E"/>
    <w:rsid w:val="00457C08"/>
    <w:rsid w:val="00464B54"/>
    <w:rsid w:val="004873E8"/>
    <w:rsid w:val="004A037F"/>
    <w:rsid w:val="004A701B"/>
    <w:rsid w:val="004A7E5F"/>
    <w:rsid w:val="004B4C3E"/>
    <w:rsid w:val="004E4C64"/>
    <w:rsid w:val="00521D46"/>
    <w:rsid w:val="00527448"/>
    <w:rsid w:val="0054518C"/>
    <w:rsid w:val="005658FF"/>
    <w:rsid w:val="005746F4"/>
    <w:rsid w:val="00575020"/>
    <w:rsid w:val="00590D97"/>
    <w:rsid w:val="005A0B97"/>
    <w:rsid w:val="00632638"/>
    <w:rsid w:val="0064576D"/>
    <w:rsid w:val="00652E43"/>
    <w:rsid w:val="006B2071"/>
    <w:rsid w:val="006C7A0C"/>
    <w:rsid w:val="006D73AC"/>
    <w:rsid w:val="00713C61"/>
    <w:rsid w:val="0071735A"/>
    <w:rsid w:val="007352D6"/>
    <w:rsid w:val="00743E55"/>
    <w:rsid w:val="0077468E"/>
    <w:rsid w:val="00784B86"/>
    <w:rsid w:val="0079413B"/>
    <w:rsid w:val="007958D6"/>
    <w:rsid w:val="007A42F9"/>
    <w:rsid w:val="007B5F2B"/>
    <w:rsid w:val="007C1AD1"/>
    <w:rsid w:val="0082667B"/>
    <w:rsid w:val="00833B13"/>
    <w:rsid w:val="008734CA"/>
    <w:rsid w:val="00895A51"/>
    <w:rsid w:val="00895CFB"/>
    <w:rsid w:val="008A70FA"/>
    <w:rsid w:val="008C7CC4"/>
    <w:rsid w:val="008D58C8"/>
    <w:rsid w:val="008D5ED1"/>
    <w:rsid w:val="00904DF8"/>
    <w:rsid w:val="00952AB1"/>
    <w:rsid w:val="0099724A"/>
    <w:rsid w:val="009A53BE"/>
    <w:rsid w:val="009E33C9"/>
    <w:rsid w:val="00A01490"/>
    <w:rsid w:val="00A047E8"/>
    <w:rsid w:val="00A05601"/>
    <w:rsid w:val="00A5165D"/>
    <w:rsid w:val="00A647DC"/>
    <w:rsid w:val="00AA76C3"/>
    <w:rsid w:val="00AB1440"/>
    <w:rsid w:val="00AB200C"/>
    <w:rsid w:val="00AB28DD"/>
    <w:rsid w:val="00AB667D"/>
    <w:rsid w:val="00AC0B4D"/>
    <w:rsid w:val="00AF3B13"/>
    <w:rsid w:val="00AF75C4"/>
    <w:rsid w:val="00B16127"/>
    <w:rsid w:val="00B265CB"/>
    <w:rsid w:val="00B50170"/>
    <w:rsid w:val="00B54437"/>
    <w:rsid w:val="00B64430"/>
    <w:rsid w:val="00BA1691"/>
    <w:rsid w:val="00BA4516"/>
    <w:rsid w:val="00BB7328"/>
    <w:rsid w:val="00C01158"/>
    <w:rsid w:val="00C63F77"/>
    <w:rsid w:val="00C96082"/>
    <w:rsid w:val="00CA0928"/>
    <w:rsid w:val="00CC0D8C"/>
    <w:rsid w:val="00CC3890"/>
    <w:rsid w:val="00CC56E9"/>
    <w:rsid w:val="00CD5B19"/>
    <w:rsid w:val="00CF1EFA"/>
    <w:rsid w:val="00D06DF5"/>
    <w:rsid w:val="00D4311F"/>
    <w:rsid w:val="00D57B95"/>
    <w:rsid w:val="00D70FA7"/>
    <w:rsid w:val="00D75D41"/>
    <w:rsid w:val="00DB466D"/>
    <w:rsid w:val="00DB7E62"/>
    <w:rsid w:val="00DD61F5"/>
    <w:rsid w:val="00E13AE7"/>
    <w:rsid w:val="00EC06E1"/>
    <w:rsid w:val="00EC270A"/>
    <w:rsid w:val="00ED7A84"/>
    <w:rsid w:val="00F014B6"/>
    <w:rsid w:val="00F7160B"/>
    <w:rsid w:val="00FA30A9"/>
    <w:rsid w:val="00FD4E31"/>
    <w:rsid w:val="00FF20DD"/>
    <w:rsid w:val="00FF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A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B1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57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A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B1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57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8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laishevo/m-yelgi/do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Алтынчэч</dc:creator>
  <cp:keywords/>
  <dc:description/>
  <cp:lastModifiedBy>Алтынчэч</cp:lastModifiedBy>
  <cp:revision>45</cp:revision>
  <cp:lastPrinted>2020-04-15T06:29:00Z</cp:lastPrinted>
  <dcterms:created xsi:type="dcterms:W3CDTF">2017-09-26T19:38:00Z</dcterms:created>
  <dcterms:modified xsi:type="dcterms:W3CDTF">2020-04-17T10:43:00Z</dcterms:modified>
</cp:coreProperties>
</file>